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2A23AA" w14:textId="77777777" w:rsidR="002E7108" w:rsidRPr="002E7108" w:rsidRDefault="002E7108" w:rsidP="002E7108">
      <w:pPr>
        <w:pStyle w:val="NormalWeb"/>
        <w:spacing w:before="0" w:beforeAutospacing="0"/>
        <w:jc w:val="both"/>
        <w:rPr>
          <w:rFonts w:asciiTheme="minorHAnsi" w:hAnsiTheme="minorHAnsi" w:cstheme="minorHAnsi"/>
        </w:rPr>
      </w:pPr>
      <w:r w:rsidRPr="002E7108">
        <w:rPr>
          <w:rFonts w:asciiTheme="minorHAnsi" w:hAnsiTheme="minorHAnsi" w:cstheme="minorHAnsi"/>
        </w:rPr>
        <w:t>“Preparar a nuestros alumnos para el Mundo real con una educación para toda la vida”. En el colegio bilingüe San José del Parque apostamos por una </w:t>
      </w:r>
      <w:r w:rsidRPr="002E7108">
        <w:rPr>
          <w:rStyle w:val="Textoennegrita"/>
          <w:rFonts w:asciiTheme="minorHAnsi" w:hAnsiTheme="minorHAnsi" w:cstheme="minorHAnsi"/>
        </w:rPr>
        <w:t>enseñanza integral y personalizada</w:t>
      </w:r>
      <w:r w:rsidRPr="002E7108">
        <w:rPr>
          <w:rFonts w:asciiTheme="minorHAnsi" w:hAnsiTheme="minorHAnsi" w:cstheme="minorHAnsi"/>
        </w:rPr>
        <w:t>.</w:t>
      </w:r>
    </w:p>
    <w:p w14:paraId="77A7353A" w14:textId="77777777" w:rsidR="002E7108" w:rsidRPr="002E7108" w:rsidRDefault="002E7108" w:rsidP="002E7108">
      <w:pPr>
        <w:pStyle w:val="NormalWeb"/>
        <w:spacing w:before="0" w:beforeAutospacing="0"/>
        <w:jc w:val="both"/>
        <w:rPr>
          <w:rFonts w:asciiTheme="minorHAnsi" w:hAnsiTheme="minorHAnsi" w:cstheme="minorHAnsi"/>
        </w:rPr>
      </w:pPr>
      <w:r w:rsidRPr="002E7108">
        <w:rPr>
          <w:rFonts w:asciiTheme="minorHAnsi" w:hAnsiTheme="minorHAnsi" w:cstheme="minorHAnsi"/>
        </w:rPr>
        <w:t>Nuestros alumnos son </w:t>
      </w:r>
      <w:r w:rsidRPr="002E7108">
        <w:rPr>
          <w:rStyle w:val="Textoennegrita"/>
          <w:rFonts w:asciiTheme="minorHAnsi" w:hAnsiTheme="minorHAnsi" w:cstheme="minorHAnsi"/>
        </w:rPr>
        <w:t>versátiles, internacionales, líderes, críticos y solidarios</w:t>
      </w:r>
      <w:r w:rsidRPr="002E7108">
        <w:rPr>
          <w:rFonts w:asciiTheme="minorHAnsi" w:hAnsiTheme="minorHAnsi" w:cstheme="minorHAnsi"/>
        </w:rPr>
        <w:t>. Para conseguirlo, empleamos una pedagogía que busca el </w:t>
      </w:r>
      <w:r w:rsidRPr="002E7108">
        <w:rPr>
          <w:rStyle w:val="Textoennegrita"/>
          <w:rFonts w:asciiTheme="minorHAnsi" w:hAnsiTheme="minorHAnsi" w:cstheme="minorHAnsi"/>
        </w:rPr>
        <w:t>equilibrio entre la enseñanza tradicional y la innovación</w:t>
      </w:r>
      <w:r w:rsidRPr="002E7108">
        <w:rPr>
          <w:rFonts w:asciiTheme="minorHAnsi" w:hAnsiTheme="minorHAnsi" w:cstheme="minorHAnsi"/>
        </w:rPr>
        <w:t>.</w:t>
      </w:r>
    </w:p>
    <w:p w14:paraId="64B1F7AA" w14:textId="77777777" w:rsidR="002E7108" w:rsidRPr="002E7108" w:rsidRDefault="002E7108" w:rsidP="002E7108">
      <w:pPr>
        <w:pStyle w:val="NormalWeb"/>
        <w:spacing w:before="0" w:beforeAutospacing="0"/>
        <w:jc w:val="both"/>
        <w:rPr>
          <w:rFonts w:asciiTheme="minorHAnsi" w:hAnsiTheme="minorHAnsi" w:cstheme="minorHAnsi"/>
        </w:rPr>
      </w:pPr>
      <w:r w:rsidRPr="002E7108">
        <w:rPr>
          <w:rStyle w:val="Textoennegrita"/>
          <w:rFonts w:asciiTheme="minorHAnsi" w:hAnsiTheme="minorHAnsi" w:cstheme="minorHAnsi"/>
        </w:rPr>
        <w:t>Maristas San José del Parque</w:t>
      </w:r>
      <w:r w:rsidRPr="002E7108">
        <w:rPr>
          <w:rFonts w:asciiTheme="minorHAnsi" w:hAnsiTheme="minorHAnsi" w:cstheme="minorHAnsi"/>
        </w:rPr>
        <w:t> es reconocido por su </w:t>
      </w:r>
      <w:r w:rsidRPr="002E7108">
        <w:rPr>
          <w:rStyle w:val="Textoennegrita"/>
          <w:rFonts w:asciiTheme="minorHAnsi" w:hAnsiTheme="minorHAnsi" w:cstheme="minorHAnsi"/>
        </w:rPr>
        <w:t>alto nivel académico</w:t>
      </w:r>
      <w:r w:rsidRPr="002E7108">
        <w:rPr>
          <w:rFonts w:asciiTheme="minorHAnsi" w:hAnsiTheme="minorHAnsi" w:cstheme="minorHAnsi"/>
        </w:rPr>
        <w:t>, pero lo que más valoran nuestros 15.000 antiguos alumnos es su </w:t>
      </w:r>
      <w:r w:rsidRPr="002E7108">
        <w:rPr>
          <w:rStyle w:val="Textoennegrita"/>
          <w:rFonts w:asciiTheme="minorHAnsi" w:hAnsiTheme="minorHAnsi" w:cstheme="minorHAnsi"/>
        </w:rPr>
        <w:t>estilo de ser persona</w:t>
      </w:r>
      <w:r w:rsidRPr="002E7108">
        <w:rPr>
          <w:rFonts w:asciiTheme="minorHAnsi" w:hAnsiTheme="minorHAnsi" w:cstheme="minorHAnsi"/>
        </w:rPr>
        <w:t> que les permite estar comprometidos día a día en construir un Mundo mejor.</w:t>
      </w:r>
    </w:p>
    <w:p w14:paraId="1A772FDE" w14:textId="628B98E2" w:rsidR="002E7108" w:rsidRPr="002E7108" w:rsidRDefault="002E7108" w:rsidP="002E7108">
      <w:pPr>
        <w:pStyle w:val="NormalWeb"/>
        <w:spacing w:before="0" w:beforeAutospacing="0"/>
        <w:jc w:val="both"/>
        <w:rPr>
          <w:rFonts w:asciiTheme="minorHAnsi" w:hAnsiTheme="minorHAnsi" w:cstheme="minorHAnsi"/>
        </w:rPr>
      </w:pPr>
      <w:r w:rsidRPr="002E7108">
        <w:rPr>
          <w:rFonts w:asciiTheme="minorHAnsi" w:hAnsiTheme="minorHAnsi" w:cstheme="minorHAnsi"/>
        </w:rPr>
        <w:t>En nuestro </w:t>
      </w:r>
      <w:r w:rsidRPr="002E7108">
        <w:rPr>
          <w:rStyle w:val="Textoennegrita"/>
          <w:rFonts w:asciiTheme="minorHAnsi" w:hAnsiTheme="minorHAnsi" w:cstheme="minorHAnsi"/>
        </w:rPr>
        <w:t>colegio, religioso y privado</w:t>
      </w:r>
      <w:r w:rsidRPr="002E7108">
        <w:rPr>
          <w:rFonts w:asciiTheme="minorHAnsi" w:hAnsiTheme="minorHAnsi" w:cstheme="minorHAnsi"/>
        </w:rPr>
        <w:t>, acompañamos a nuestros alumnos</w:t>
      </w:r>
      <w:r w:rsidRPr="002E7108">
        <w:rPr>
          <w:rStyle w:val="Textoennegrita"/>
          <w:rFonts w:asciiTheme="minorHAnsi" w:hAnsiTheme="minorHAnsi" w:cstheme="minorHAnsi"/>
        </w:rPr>
        <w:t xml:space="preserve"> hasta los 18 años</w:t>
      </w:r>
      <w:r w:rsidRPr="002E7108">
        <w:rPr>
          <w:rFonts w:asciiTheme="minorHAnsi" w:hAnsiTheme="minorHAnsi" w:cstheme="minorHAnsi"/>
        </w:rPr>
        <w:t> para que aprendan a </w:t>
      </w:r>
      <w:r w:rsidRPr="002E7108">
        <w:rPr>
          <w:rStyle w:val="Textoennegrita"/>
          <w:rFonts w:asciiTheme="minorHAnsi" w:hAnsiTheme="minorHAnsi" w:cstheme="minorHAnsi"/>
        </w:rPr>
        <w:t>ser felices, profesionales brillantes y buenas personas</w:t>
      </w:r>
      <w:r w:rsidRPr="002E7108">
        <w:rPr>
          <w:rFonts w:asciiTheme="minorHAnsi" w:hAnsiTheme="minorHAnsi" w:cstheme="minorHAnsi"/>
        </w:rPr>
        <w:t>. Creemos que la educación tiene que ayudar a que cada niño y cada joven encuentre su vocación, aquello que le interesa y le hace feliz. </w:t>
      </w:r>
      <w:r w:rsidRPr="002E7108">
        <w:rPr>
          <w:rStyle w:val="Textoennegrita"/>
          <w:rFonts w:asciiTheme="minorHAnsi" w:hAnsiTheme="minorHAnsi" w:cstheme="minorHAnsi"/>
        </w:rPr>
        <w:t>La educación tiene que mirar a la persona, la educación tiene que ser para toda la vida.</w:t>
      </w:r>
    </w:p>
    <w:p w14:paraId="4D7934FA" w14:textId="449A1372" w:rsidR="005F7B3E" w:rsidRDefault="005F7B3E"/>
    <w:sectPr w:rsidR="005F7B3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7B3E"/>
    <w:rsid w:val="002E7108"/>
    <w:rsid w:val="005F7B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D1E6ED"/>
  <w15:chartTrackingRefBased/>
  <w15:docId w15:val="{59BBA41C-9F3D-4CEB-8585-1D00882314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2E71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Textoennegrita">
    <w:name w:val="Strong"/>
    <w:basedOn w:val="Fuentedeprrafopredeter"/>
    <w:uiPriority w:val="22"/>
    <w:qFormat/>
    <w:rsid w:val="002E710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9315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154</Words>
  <Characters>849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Álvarez-Rementería Calvo</dc:creator>
  <cp:keywords/>
  <dc:description/>
  <cp:lastModifiedBy>Ana Álvarez-Rementería Calvo</cp:lastModifiedBy>
  <cp:revision>1</cp:revision>
  <cp:lastPrinted>2023-03-13T09:17:00Z</cp:lastPrinted>
  <dcterms:created xsi:type="dcterms:W3CDTF">2023-03-13T09:17:00Z</dcterms:created>
  <dcterms:modified xsi:type="dcterms:W3CDTF">2023-03-13T12:37:00Z</dcterms:modified>
</cp:coreProperties>
</file>